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EAD1">
      <w:pPr>
        <w:rPr>
          <w:rFonts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2293362">
      <w:pPr>
        <w:rPr>
          <w:rFonts w:ascii="黑体" w:hAnsi="黑体" w:eastAsia="黑体" w:cs="黑体"/>
          <w:sz w:val="32"/>
          <w:szCs w:val="32"/>
        </w:rPr>
      </w:pPr>
    </w:p>
    <w:p w14:paraId="11A5202E">
      <w:pPr>
        <w:spacing w:line="588" w:lineRule="exact"/>
        <w:jc w:val="center"/>
        <w:outlineLvl w:val="1"/>
        <w:rPr>
          <w:rFonts w:ascii="Times New Roman" w:hAnsi="Times New Roman" w:eastAsia="方正小标宋简体" w:cs="Times New Roman"/>
          <w:sz w:val="40"/>
          <w:szCs w:val="40"/>
          <w14:ligatures w14:val="standardContextual"/>
        </w:rPr>
      </w:pPr>
      <w:bookmarkStart w:id="0" w:name="OLE_LINK14"/>
      <w:r>
        <w:rPr>
          <w:rFonts w:hint="eastAsia" w:ascii="Times New Roman" w:hAnsi="Times New Roman" w:eastAsia="方正小标宋简体" w:cs="Times New Roman"/>
          <w:sz w:val="40"/>
          <w:szCs w:val="40"/>
          <w14:ligatures w14:val="standardContextual"/>
        </w:rPr>
        <w:t>“公共数据跑起来”</w:t>
      </w:r>
      <w:r>
        <w:rPr>
          <w:rFonts w:ascii="Times New Roman" w:hAnsi="Times New Roman" w:eastAsia="方正小标宋简体" w:cs="Times New Roman"/>
          <w:sz w:val="40"/>
          <w:szCs w:val="40"/>
          <w14:ligatures w14:val="standardContextual"/>
        </w:rPr>
        <w:t>示范场景</w:t>
      </w:r>
      <w:r>
        <w:rPr>
          <w:rFonts w:hint="eastAsia" w:ascii="Times New Roman" w:hAnsi="Times New Roman" w:eastAsia="方正小标宋简体" w:cs="Times New Roman"/>
          <w:sz w:val="40"/>
          <w:szCs w:val="40"/>
          <w14:ligatures w14:val="standardContextual"/>
        </w:rPr>
        <w:t>建设</w:t>
      </w:r>
      <w:r>
        <w:rPr>
          <w:rFonts w:ascii="Times New Roman" w:hAnsi="Times New Roman" w:eastAsia="方正小标宋简体" w:cs="Times New Roman"/>
          <w:sz w:val="40"/>
          <w:szCs w:val="40"/>
          <w14:ligatures w14:val="standardContextual"/>
        </w:rPr>
        <w:t>方案</w:t>
      </w:r>
    </w:p>
    <w:bookmarkEnd w:id="0"/>
    <w:p w14:paraId="06D03591">
      <w:pPr>
        <w:spacing w:line="588" w:lineRule="exact"/>
        <w:jc w:val="center"/>
        <w:outlineLvl w:val="1"/>
        <w:rPr>
          <w:rFonts w:ascii="Times New Roman" w:hAnsi="Times New Roman" w:eastAsia="方正小标宋简体" w:cs="Times New Roman"/>
          <w:sz w:val="40"/>
          <w:szCs w:val="40"/>
          <w14:ligatures w14:val="standardContextual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14:ligatures w14:val="standardContextual"/>
        </w:rPr>
        <w:t>编制大纲</w:t>
      </w:r>
    </w:p>
    <w:p w14:paraId="7CA3BFA2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30FBA064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4044DD97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2CF5CBB7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6C94E77F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2781DFEF">
      <w:pPr>
        <w:spacing w:line="588" w:lineRule="exact"/>
        <w:ind w:firstLine="640"/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场景名称：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14:ligatures w14:val="standardContextual"/>
        </w:rPr>
        <w:t xml:space="preserve">                                     </w:t>
      </w:r>
    </w:p>
    <w:p w14:paraId="3C78A3C6">
      <w:pPr>
        <w:spacing w:line="588" w:lineRule="exact"/>
        <w:ind w:firstLine="640"/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牵头单位：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14:ligatures w14:val="standardContextual"/>
        </w:rPr>
        <w:t xml:space="preserve">                                     </w:t>
      </w:r>
    </w:p>
    <w:p w14:paraId="7B2FB57F">
      <w:pPr>
        <w:spacing w:line="588" w:lineRule="exact"/>
        <w:ind w:firstLine="640"/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参与单位：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14:ligatures w14:val="standardContextual"/>
        </w:rPr>
        <w:t xml:space="preserve">                                     </w:t>
      </w:r>
    </w:p>
    <w:p w14:paraId="7052CFC8">
      <w:pPr>
        <w:spacing w:line="588" w:lineRule="exact"/>
        <w:ind w:firstLine="640"/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负 责 人：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14:ligatures w14:val="standardContextual"/>
        </w:rPr>
        <w:t xml:space="preserve">                                     </w:t>
      </w:r>
    </w:p>
    <w:p w14:paraId="33FA153B">
      <w:pPr>
        <w:spacing w:line="588" w:lineRule="exact"/>
        <w:ind w:firstLine="640"/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联系方式：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14:ligatures w14:val="standardContextual"/>
        </w:rPr>
        <w:t xml:space="preserve">                                     </w:t>
      </w:r>
    </w:p>
    <w:p w14:paraId="1C0D4FBA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45B85D80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4CE7C38D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</w:pPr>
    </w:p>
    <w:p w14:paraId="7245E012">
      <w:pPr>
        <w:spacing w:line="588" w:lineRule="exact"/>
        <w:jc w:val="center"/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202X年XX月XX日</w:t>
      </w:r>
    </w:p>
    <w:p w14:paraId="7DB2094C">
      <w:pPr>
        <w:widowControl/>
        <w:jc w:val="center"/>
        <w:outlineLvl w:val="2"/>
        <w:rPr>
          <w:rFonts w:ascii="Times New Roman" w:hAnsi="Times New Roman" w:eastAsia="方正仿宋_GBK" w:cs="Times New Roman"/>
          <w:b/>
          <w:bCs/>
          <w:sz w:val="32"/>
          <w:szCs w:val="32"/>
          <w14:ligatures w14:val="standardContextual"/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321BA511">
      <w:pPr>
        <w:widowControl/>
        <w:jc w:val="center"/>
        <w:outlineLvl w:val="2"/>
        <w:rPr>
          <w:rFonts w:ascii="Times New Roman" w:hAnsi="Times New Roman" w:eastAsia="方正仿宋_GBK" w:cs="Times New Roman"/>
          <w:b/>
          <w:bCs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14:ligatures w14:val="standardContextual"/>
        </w:rPr>
        <w:t>场景基本情况表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079"/>
        <w:gridCol w:w="1403"/>
        <w:gridCol w:w="2151"/>
      </w:tblGrid>
      <w:tr w14:paraId="1968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58" w:type="dxa"/>
            <w:vAlign w:val="center"/>
          </w:tcPr>
          <w:p w14:paraId="69984BC6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场景名称</w:t>
            </w:r>
          </w:p>
        </w:tc>
        <w:tc>
          <w:tcPr>
            <w:tcW w:w="6633" w:type="dxa"/>
            <w:gridSpan w:val="3"/>
            <w:vAlign w:val="center"/>
          </w:tcPr>
          <w:p w14:paraId="129FD987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</w:tr>
      <w:tr w14:paraId="0952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58" w:type="dxa"/>
            <w:vAlign w:val="center"/>
          </w:tcPr>
          <w:p w14:paraId="63B71043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申报方向</w:t>
            </w:r>
          </w:p>
          <w:p w14:paraId="00F7C39E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（可选多项）</w:t>
            </w:r>
          </w:p>
        </w:tc>
        <w:tc>
          <w:tcPr>
            <w:tcW w:w="6633" w:type="dxa"/>
            <w:gridSpan w:val="3"/>
            <w:vAlign w:val="center"/>
          </w:tcPr>
          <w:p w14:paraId="3C183FBE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政务数据共享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公共数据开放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公共数据授权运营  </w:t>
            </w:r>
          </w:p>
        </w:tc>
      </w:tr>
      <w:tr w14:paraId="2743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58" w:type="dxa"/>
            <w:vAlign w:val="center"/>
          </w:tcPr>
          <w:p w14:paraId="311A45BC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应用领域</w:t>
            </w:r>
          </w:p>
          <w:p w14:paraId="57F2047A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（可选多项）</w:t>
            </w:r>
          </w:p>
        </w:tc>
        <w:tc>
          <w:tcPr>
            <w:tcW w:w="6633" w:type="dxa"/>
            <w:gridSpan w:val="3"/>
            <w:vAlign w:val="center"/>
          </w:tcPr>
          <w:p w14:paraId="7AA2AB96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Cs w:val="21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交通运输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物流贸易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卫星遥感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低空经济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金融风险防控</w:t>
            </w:r>
          </w:p>
          <w:p w14:paraId="4D9D8F94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Cs w:val="21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气象服务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自然资源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医疗健康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绿色低碳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生态环境保护</w:t>
            </w:r>
          </w:p>
          <w:p w14:paraId="309A04CC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Cs w:val="21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就业创业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社会保险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社会信用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科技教育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文化旅游消费</w:t>
            </w:r>
          </w:p>
          <w:p w14:paraId="1FB6CC65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Cs w:val="21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农业农村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智能驾驶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社会管理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基层治理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民营经济发展</w:t>
            </w:r>
          </w:p>
          <w:p w14:paraId="42CC00B4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经济运行  </w:t>
            </w:r>
            <w:bookmarkStart w:id="1" w:name="OLE_LINK22"/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应急管理</w:t>
            </w:r>
            <w:bookmarkEnd w:id="1"/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知识产权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 xml:space="preserve">海洋经济  </w:t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  <w14:ligatures w14:val="standardContextual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Cs w:val="21"/>
                <w:u w:val="single"/>
                <w14:ligatures w14:val="standardContextual"/>
              </w:rPr>
              <w:t xml:space="preserve">        </w:t>
            </w:r>
          </w:p>
        </w:tc>
      </w:tr>
      <w:tr w14:paraId="255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58" w:type="dxa"/>
            <w:vAlign w:val="center"/>
          </w:tcPr>
          <w:p w14:paraId="7030AE6C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牵头单位</w:t>
            </w:r>
          </w:p>
        </w:tc>
        <w:tc>
          <w:tcPr>
            <w:tcW w:w="3079" w:type="dxa"/>
            <w:vAlign w:val="center"/>
          </w:tcPr>
          <w:p w14:paraId="16A055C8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  <w:tc>
          <w:tcPr>
            <w:tcW w:w="1403" w:type="dxa"/>
            <w:vAlign w:val="center"/>
          </w:tcPr>
          <w:p w14:paraId="2007868A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负责人</w:t>
            </w:r>
          </w:p>
          <w:p w14:paraId="5BC12E67"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1D1E1031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</w:tr>
      <w:tr w14:paraId="0AC3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8" w:type="dxa"/>
            <w:vAlign w:val="center"/>
          </w:tcPr>
          <w:p w14:paraId="6E3D2CFB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参与单位</w:t>
            </w:r>
          </w:p>
        </w:tc>
        <w:tc>
          <w:tcPr>
            <w:tcW w:w="6633" w:type="dxa"/>
            <w:gridSpan w:val="3"/>
            <w:vAlign w:val="center"/>
          </w:tcPr>
          <w:p w14:paraId="3BF395B7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</w:tr>
      <w:tr w14:paraId="1D4F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91" w:type="dxa"/>
            <w:gridSpan w:val="4"/>
            <w:vAlign w:val="center"/>
          </w:tcPr>
          <w:p w14:paraId="04BE8DB5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场景要点</w:t>
            </w:r>
          </w:p>
        </w:tc>
      </w:tr>
      <w:tr w14:paraId="56B2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458" w:type="dxa"/>
            <w:vAlign w:val="center"/>
          </w:tcPr>
          <w:p w14:paraId="7C9AC4D8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场景概述</w:t>
            </w:r>
          </w:p>
        </w:tc>
        <w:tc>
          <w:tcPr>
            <w:tcW w:w="6633" w:type="dxa"/>
            <w:gridSpan w:val="3"/>
            <w:vAlign w:val="center"/>
          </w:tcPr>
          <w:p w14:paraId="587E89FA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0980313D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standardContextual"/>
              </w:rPr>
              <w:t>（不超过</w:t>
            </w:r>
            <w:r>
              <w:rPr>
                <w:rFonts w:ascii="Times New Roman" w:hAnsi="Times New Roman" w:eastAsia="方正仿宋_GBK" w:cs="Times New Roman"/>
                <w:sz w:val="24"/>
                <w14:ligatures w14:val="standardContextual"/>
              </w:rPr>
              <w:t>500字</w:t>
            </w:r>
            <w:r>
              <w:rPr>
                <w:rFonts w:hint="eastAsia" w:ascii="方正仿宋_GBK" w:hAnsi="方正仿宋_GBK" w:eastAsia="方正仿宋_GBK" w:cs="方正仿宋_GBK"/>
                <w:sz w:val="24"/>
                <w14:ligatures w14:val="standardContextual"/>
              </w:rPr>
              <w:t>）</w:t>
            </w:r>
          </w:p>
          <w:p w14:paraId="15ED967A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</w:tr>
      <w:tr w14:paraId="058F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58" w:type="dxa"/>
            <w:vAlign w:val="center"/>
          </w:tcPr>
          <w:p w14:paraId="1A97FA86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开发利用的公共数据</w:t>
            </w:r>
          </w:p>
        </w:tc>
        <w:tc>
          <w:tcPr>
            <w:tcW w:w="6633" w:type="dxa"/>
            <w:gridSpan w:val="3"/>
            <w:vAlign w:val="center"/>
          </w:tcPr>
          <w:p w14:paraId="53729476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6DB64C08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</w:tr>
      <w:tr w14:paraId="55A5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1458" w:type="dxa"/>
            <w:vAlign w:val="center"/>
          </w:tcPr>
          <w:p w14:paraId="7429AF0B"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14:ligatures w14:val="standardContextual"/>
              </w:rPr>
              <w:t>预期成果</w:t>
            </w:r>
          </w:p>
        </w:tc>
        <w:tc>
          <w:tcPr>
            <w:tcW w:w="6633" w:type="dxa"/>
            <w:gridSpan w:val="3"/>
            <w:vAlign w:val="center"/>
          </w:tcPr>
          <w:p w14:paraId="7E2D312D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26C4990A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5F2FDAB0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49E58BC5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standardContextual"/>
              </w:rPr>
              <w:t>（不超过</w:t>
            </w:r>
            <w:r>
              <w:rPr>
                <w:rFonts w:ascii="Times New Roman" w:hAnsi="Times New Roman" w:eastAsia="方正仿宋_GBK" w:cs="Times New Roman"/>
                <w:sz w:val="24"/>
                <w14:ligatures w14:val="standardContextual"/>
              </w:rPr>
              <w:t>600</w:t>
            </w:r>
            <w:r>
              <w:rPr>
                <w:rFonts w:hint="eastAsia" w:ascii="方正仿宋_GBK" w:hAnsi="方正仿宋_GBK" w:eastAsia="方正仿宋_GBK" w:cs="方正仿宋_GBK"/>
                <w:sz w:val="24"/>
                <w14:ligatures w14:val="standardContextual"/>
              </w:rPr>
              <w:t>字）</w:t>
            </w:r>
          </w:p>
          <w:p w14:paraId="062FEBBF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7773B66E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  <w:p w14:paraId="2D2A9512">
            <w:pPr>
              <w:snapToGrid w:val="0"/>
              <w:rPr>
                <w:rFonts w:ascii="方正仿宋_GBK" w:hAnsi="方正仿宋_GBK" w:eastAsia="方正仿宋_GBK" w:cs="方正仿宋_GBK"/>
                <w:sz w:val="24"/>
                <w14:ligatures w14:val="standardContextual"/>
              </w:rPr>
            </w:pPr>
          </w:p>
        </w:tc>
      </w:tr>
    </w:tbl>
    <w:p w14:paraId="4CBD5928">
      <w:pPr>
        <w:spacing w:line="588" w:lineRule="exact"/>
        <w:rPr>
          <w:rFonts w:ascii="Times New Roman" w:hAnsi="Times New Roman" w:eastAsia="方正仿宋_GBK" w:cs="Times New Roman"/>
          <w:sz w:val="32"/>
          <w:szCs w:val="32"/>
          <w14:ligatures w14:val="standardContextual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7122A87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黑体" w:cs="Times New Roman"/>
          <w:sz w:val="30"/>
          <w:szCs w:val="30"/>
          <w14:ligatures w14:val="standardContextual"/>
        </w:rPr>
        <w:t>一、工作基础</w:t>
      </w:r>
    </w:p>
    <w:p w14:paraId="2EF62C19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（描述已开展的工作情况，包含政策文件制定情况、数据资源现状、技术平台建设情况等。）</w:t>
      </w:r>
    </w:p>
    <w:p w14:paraId="3506979F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黑体" w:cs="Times New Roman"/>
          <w:sz w:val="30"/>
          <w:szCs w:val="30"/>
          <w14:ligatures w14:val="standardContextual"/>
        </w:rPr>
        <w:t>二、建设目标</w:t>
      </w:r>
    </w:p>
    <w:p w14:paraId="58F36EC0">
      <w:pPr>
        <w:spacing w:line="588" w:lineRule="exact"/>
        <w:ind w:firstLine="640"/>
        <w:rPr>
          <w:rFonts w:ascii="Times New Roman" w:hAnsi="Times New Roman" w:eastAsia="方正楷体_GBK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14:ligatures w14:val="standardContextual"/>
        </w:rPr>
        <w:t>（一）拟解决的问题</w:t>
      </w:r>
    </w:p>
    <w:p w14:paraId="0DEC9A3D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（描述场景拟重点解决的问题，分析当前场景存在的痛点和堵点。）</w:t>
      </w:r>
    </w:p>
    <w:p w14:paraId="48E5CB82">
      <w:pPr>
        <w:spacing w:line="588" w:lineRule="exact"/>
        <w:ind w:firstLine="640"/>
        <w:rPr>
          <w:rFonts w:ascii="Times New Roman" w:hAnsi="Times New Roman" w:eastAsia="方正楷体_GBK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14:ligatures w14:val="standardContextual"/>
        </w:rPr>
        <w:t>（二）拟达成的工作目标</w:t>
      </w:r>
    </w:p>
    <w:p w14:paraId="32BD20A8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（围绕“出数据”“出应用”“出产业”“出模式”等方面描述示范场景建设要达成的目标。）</w:t>
      </w:r>
    </w:p>
    <w:p w14:paraId="1C9A8C20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黑体" w:cs="Times New Roman"/>
          <w:sz w:val="30"/>
          <w:szCs w:val="30"/>
          <w14:ligatures w14:val="standardContextual"/>
        </w:rPr>
        <w:t>三、总体思路</w:t>
      </w:r>
    </w:p>
    <w:p w14:paraId="6FFE58DA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（描述公共数据开发利用模式与创新举措。）</w:t>
      </w:r>
    </w:p>
    <w:p w14:paraId="0BA38A00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黑体" w:cs="Times New Roman"/>
          <w:sz w:val="30"/>
          <w:szCs w:val="30"/>
          <w14:ligatures w14:val="standardContextual"/>
        </w:rPr>
        <w:t>四</w:t>
      </w:r>
      <w:r>
        <w:rPr>
          <w:rFonts w:ascii="Times New Roman" w:hAnsi="Times New Roman" w:eastAsia="黑体" w:cs="Times New Roman"/>
          <w:sz w:val="30"/>
          <w:szCs w:val="30"/>
          <w14:ligatures w14:val="standardContextual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  <w14:ligatures w14:val="standardContextual"/>
        </w:rPr>
        <w:t>建设方案</w:t>
      </w:r>
    </w:p>
    <w:p w14:paraId="1BF1DD92">
      <w:pPr>
        <w:spacing w:line="588" w:lineRule="exact"/>
        <w:ind w:firstLine="640"/>
        <w:rPr>
          <w:rFonts w:ascii="Times New Roman" w:hAnsi="Times New Roman" w:eastAsia="方正楷体_GBK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14:ligatures w14:val="standardContextual"/>
        </w:rPr>
        <w:t>（一）场景建设架构图</w:t>
      </w:r>
    </w:p>
    <w:p w14:paraId="28CDED07">
      <w:pPr>
        <w:spacing w:line="360" w:lineRule="auto"/>
        <w:rPr>
          <w:rFonts w:ascii="Times New Roman" w:hAnsi="Times New Roman" w:eastAsia="方正楷体_GBK" w:cs="Times New Roman"/>
          <w:sz w:val="32"/>
          <w:szCs w:val="32"/>
          <w14:ligatures w14:val="standardContextual"/>
        </w:rPr>
      </w:pPr>
      <w:r>
        <w:rPr>
          <w:rFonts w:ascii="等线" w:hAnsi="等线" w:eastAsia="仿宋" w:cs="Times New Roman"/>
          <w:sz w:val="24"/>
          <w:szCs w:val="28"/>
        </w:rPr>
        <w:drawing>
          <wp:inline distT="0" distB="0" distL="0" distR="0">
            <wp:extent cx="5505450" cy="2209165"/>
            <wp:effectExtent l="0" t="0" r="0" b="635"/>
            <wp:docPr id="1845412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1230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591" cy="222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E7DA">
      <w:pPr>
        <w:spacing w:line="360" w:lineRule="auto"/>
        <w:ind w:firstLine="640"/>
        <w:jc w:val="center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场景建设架构图</w:t>
      </w:r>
    </w:p>
    <w:p w14:paraId="606D8CE1">
      <w:pPr>
        <w:spacing w:line="588" w:lineRule="exact"/>
        <w:ind w:firstLine="640"/>
        <w:rPr>
          <w:rFonts w:ascii="Times New Roman" w:hAnsi="Times New Roman" w:eastAsia="方正楷体_GBK" w:cs="Times New Roman"/>
          <w:sz w:val="30"/>
          <w:szCs w:val="30"/>
          <w14:ligatures w14:val="standardContextual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14:ligatures w14:val="standardContextual"/>
        </w:rPr>
        <w:t>（二）</w:t>
      </w:r>
      <w:r>
        <w:rPr>
          <w:rFonts w:ascii="Times New Roman" w:hAnsi="Times New Roman" w:eastAsia="方正楷体_GBK" w:cs="Times New Roman"/>
          <w:sz w:val="30"/>
          <w:szCs w:val="30"/>
          <w14:ligatures w14:val="standardContextual"/>
        </w:rPr>
        <w:t>主要</w:t>
      </w:r>
      <w:r>
        <w:rPr>
          <w:rFonts w:hint="eastAsia" w:ascii="Times New Roman" w:hAnsi="Times New Roman" w:eastAsia="方正楷体_GBK" w:cs="Times New Roman"/>
          <w:sz w:val="30"/>
          <w:szCs w:val="30"/>
          <w14:ligatures w14:val="standardContextual"/>
        </w:rPr>
        <w:t>建设任务</w:t>
      </w:r>
    </w:p>
    <w:p w14:paraId="65C28926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围绕建设目标对任务进行分解，从数据资源体系（数据集）方案、数据应用方案、数据流通基础设施与安全方案、制度机制建设方案等方面，说明具体场景建设任务。在数据资源体系（数据集）方案中列出场景建设所需要的数据资源清单。）</w:t>
      </w:r>
    </w:p>
    <w:p w14:paraId="731468D8">
      <w:pPr>
        <w:spacing w:line="588" w:lineRule="exact"/>
        <w:jc w:val="center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数据资源需求清单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2963"/>
        <w:gridCol w:w="2963"/>
      </w:tblGrid>
      <w:tr w14:paraId="6AB5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63" w:type="dxa"/>
          </w:tcPr>
          <w:p w14:paraId="710711D7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  <w:t>数据来源</w:t>
            </w:r>
          </w:p>
        </w:tc>
        <w:tc>
          <w:tcPr>
            <w:tcW w:w="2963" w:type="dxa"/>
          </w:tcPr>
          <w:p w14:paraId="37444A2F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  <w:t>数据类型</w:t>
            </w:r>
          </w:p>
        </w:tc>
        <w:tc>
          <w:tcPr>
            <w:tcW w:w="2963" w:type="dxa"/>
          </w:tcPr>
          <w:p w14:paraId="51DEC843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  <w:t>现状说明</w:t>
            </w:r>
          </w:p>
        </w:tc>
      </w:tr>
      <w:tr w14:paraId="76EA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</w:tcPr>
          <w:p w14:paraId="5222EEA2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212991D3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52CBFE61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</w:tr>
      <w:tr w14:paraId="3749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</w:tcPr>
          <w:p w14:paraId="233A17E1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06B2DD4C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16E055D3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</w:tr>
      <w:tr w14:paraId="77DF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</w:tcPr>
          <w:p w14:paraId="0DAB9121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09EB6041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25D8591C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</w:tr>
      <w:tr w14:paraId="798B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</w:tcPr>
          <w:p w14:paraId="4B21753C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5D9B4EBE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  <w:tc>
          <w:tcPr>
            <w:tcW w:w="2963" w:type="dxa"/>
          </w:tcPr>
          <w:p w14:paraId="2A28C7F6">
            <w:pPr>
              <w:spacing w:line="588" w:lineRule="exact"/>
              <w:ind w:firstLine="640"/>
              <w:rPr>
                <w:rFonts w:ascii="方正仿宋_GBK" w:hAnsi="方正仿宋_GBK" w:eastAsia="方正仿宋_GBK" w:cs="方正仿宋_GBK"/>
                <w:sz w:val="30"/>
                <w:szCs w:val="30"/>
                <w14:ligatures w14:val="standardContextual"/>
              </w:rPr>
            </w:pPr>
          </w:p>
        </w:tc>
      </w:tr>
    </w:tbl>
    <w:p w14:paraId="0674F406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黑体" w:cs="Times New Roman"/>
          <w:sz w:val="32"/>
          <w:szCs w:val="32"/>
          <w14:ligatures w14:val="standardContextual"/>
        </w:rPr>
        <w:t>五</w:t>
      </w:r>
      <w:r>
        <w:rPr>
          <w:rFonts w:ascii="Times New Roman" w:hAnsi="Times New Roman" w:eastAsia="黑体" w:cs="Times New Roman"/>
          <w:sz w:val="32"/>
          <w:szCs w:val="32"/>
          <w14:ligatures w14:val="standardContextual"/>
        </w:rPr>
        <w:t>、预期成果</w:t>
      </w:r>
    </w:p>
    <w:p w14:paraId="4FC23410">
      <w:pPr>
        <w:spacing w:line="588" w:lineRule="exact"/>
        <w:ind w:firstLine="640"/>
        <w:rPr>
          <w:rFonts w:ascii="Times New Roman" w:hAnsi="Times New Roman" w:eastAsia="方正楷体_GBK" w:cs="Times New Roman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14:ligatures w14:val="standardContextual"/>
        </w:rPr>
        <w:t>预期经济社会效益</w:t>
      </w:r>
    </w:p>
    <w:p w14:paraId="68543841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（阐述场景建设完成后，预期取得的</w:t>
      </w:r>
      <w:bookmarkStart w:id="2" w:name="OLE_LINK31"/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社会、经济效益，要有可量化的指标</w:t>
      </w:r>
      <w:bookmarkEnd w:id="2"/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。）</w:t>
      </w:r>
    </w:p>
    <w:p w14:paraId="01FF0BC8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黑体" w:cs="Times New Roman"/>
          <w:sz w:val="32"/>
          <w:szCs w:val="32"/>
          <w14:ligatures w14:val="standardContextual"/>
        </w:rPr>
        <w:t>六、实施</w:t>
      </w:r>
      <w:r>
        <w:rPr>
          <w:rFonts w:ascii="Times New Roman" w:hAnsi="Times New Roman" w:eastAsia="黑体" w:cs="Times New Roman"/>
          <w:sz w:val="32"/>
          <w:szCs w:val="32"/>
          <w14:ligatures w14:val="standardContextual"/>
        </w:rPr>
        <w:t>计划</w:t>
      </w:r>
    </w:p>
    <w:p w14:paraId="307395EE">
      <w:pPr>
        <w:spacing w:line="588" w:lineRule="exact"/>
        <w:ind w:firstLine="640"/>
        <w:rPr>
          <w:rFonts w:ascii="方正仿宋_GBK" w:hAnsi="方正仿宋_GBK" w:eastAsia="方正仿宋_GBK" w:cs="方正仿宋_GBK"/>
          <w:sz w:val="30"/>
          <w:szCs w:val="30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（以</w:t>
      </w:r>
      <w:r>
        <w:rPr>
          <w:rFonts w:ascii="Times New Roman" w:hAnsi="Times New Roman" w:eastAsia="方正仿宋_GBK" w:cs="Times New Roman"/>
          <w:sz w:val="30"/>
          <w:szCs w:val="30"/>
          <w14:ligatures w14:val="standardContextual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个月为单位编制时间进度计划，项目拟参与建设单位及分工，项目实施计划及关键里程碑、阶段性成果等。）</w:t>
      </w:r>
    </w:p>
    <w:p w14:paraId="5D4B8DA0">
      <w:pPr>
        <w:spacing w:line="588" w:lineRule="exact"/>
        <w:ind w:firstLine="641"/>
        <w:outlineLvl w:val="2"/>
        <w:rPr>
          <w:rFonts w:ascii="Times New Roman" w:hAnsi="Times New Roman" w:eastAsia="黑体" w:cs="Times New Roman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黑体" w:cs="Times New Roman"/>
          <w:sz w:val="32"/>
          <w:szCs w:val="32"/>
          <w14:ligatures w14:val="standardContextual"/>
        </w:rPr>
        <w:t>七</w:t>
      </w:r>
      <w:r>
        <w:rPr>
          <w:rFonts w:ascii="Times New Roman" w:hAnsi="Times New Roman" w:eastAsia="黑体" w:cs="Times New Roman"/>
          <w:sz w:val="32"/>
          <w:szCs w:val="32"/>
          <w14:ligatures w14:val="standardContextual"/>
        </w:rPr>
        <w:t>、组织保障措施</w:t>
      </w:r>
    </w:p>
    <w:p w14:paraId="36850C84">
      <w:pPr>
        <w:spacing w:line="588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14:ligatures w14:val="standardContextual"/>
        </w:rPr>
        <w:t>（明确场景培育工作的保障措施，包括组织领导、资金保障、总结宣传等。）</w:t>
      </w:r>
    </w:p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E4FBD-96D0-4B0F-842D-2EDC43727C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FFDB5D61-5705-448E-A989-078656165508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0FC6B3F4-1A75-48CA-99E5-09867D839A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C3F9788-EF23-40CC-ACD2-131D071B38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EDE10D0-D031-4C73-BF6E-C802CC9FAC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93026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86F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586F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01F1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DA1C3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A1C3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B4A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1C8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1C8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F7FD4D3"/>
    <w:rsid w:val="001704C2"/>
    <w:rsid w:val="001E3D43"/>
    <w:rsid w:val="0024621E"/>
    <w:rsid w:val="003050E7"/>
    <w:rsid w:val="00345977"/>
    <w:rsid w:val="003C26AC"/>
    <w:rsid w:val="003D2E9C"/>
    <w:rsid w:val="00411EE8"/>
    <w:rsid w:val="00547013"/>
    <w:rsid w:val="005C3DFD"/>
    <w:rsid w:val="009A47AC"/>
    <w:rsid w:val="00C12298"/>
    <w:rsid w:val="00CE46CA"/>
    <w:rsid w:val="00DD3A57"/>
    <w:rsid w:val="00F973CA"/>
    <w:rsid w:val="015F00BF"/>
    <w:rsid w:val="10FDF9B3"/>
    <w:rsid w:val="1F5FEC3B"/>
    <w:rsid w:val="4FFF686F"/>
    <w:rsid w:val="6DB7CFE3"/>
    <w:rsid w:val="6F79D705"/>
    <w:rsid w:val="6FBC0D31"/>
    <w:rsid w:val="72EEE18A"/>
    <w:rsid w:val="7BBA582C"/>
    <w:rsid w:val="7F772716"/>
    <w:rsid w:val="7FF9B970"/>
    <w:rsid w:val="7FFF9E2C"/>
    <w:rsid w:val="8C8D4BDB"/>
    <w:rsid w:val="9FD53552"/>
    <w:rsid w:val="CEDF4910"/>
    <w:rsid w:val="CF7FD4D3"/>
    <w:rsid w:val="DBF74AF7"/>
    <w:rsid w:val="DBF7A68E"/>
    <w:rsid w:val="DDBEEF59"/>
    <w:rsid w:val="E7A683F8"/>
    <w:rsid w:val="EF13F636"/>
    <w:rsid w:val="F42D202A"/>
    <w:rsid w:val="F9AC9F5A"/>
    <w:rsid w:val="F9AD2BED"/>
    <w:rsid w:val="FBDF48C0"/>
    <w:rsid w:val="FD5F22F6"/>
    <w:rsid w:val="FDBFA34C"/>
    <w:rsid w:val="FE695FDB"/>
    <w:rsid w:val="FF8994DA"/>
    <w:rsid w:val="FFF75BB1"/>
    <w:rsid w:val="FFF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600" w:lineRule="exact"/>
      <w:ind w:left="420" w:leftChars="200" w:firstLine="560" w:firstLineChars="200"/>
    </w:pPr>
    <w:rPr>
      <w:rFonts w:ascii="仿宋_GB2312" w:hAnsi="仿宋_GB2312" w:eastAsia="仿宋_GB2312" w:cs="Times New Roman"/>
      <w:sz w:val="32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next w:val="1"/>
    <w:qFormat/>
    <w:uiPriority w:val="99"/>
    <w:pPr>
      <w:ind w:left="0" w:leftChars="0" w:firstLine="420"/>
    </w:pPr>
    <w:rPr>
      <w:rFonts w:ascii="Calibri" w:hAnsi="Calibri" w:eastAsia="宋体" w:cs="Calibri"/>
      <w:szCs w:val="21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4"/>
    <w:qFormat/>
    <w:uiPriority w:val="0"/>
    <w:rPr>
      <w:kern w:val="2"/>
      <w:sz w:val="18"/>
      <w:szCs w:val="24"/>
    </w:rPr>
  </w:style>
  <w:style w:type="table" w:customStyle="1" w:styleId="11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1700</Words>
  <Characters>1776</Characters>
  <Lines>20</Lines>
  <Paragraphs>5</Paragraphs>
  <TotalTime>6</TotalTime>
  <ScaleCrop>false</ScaleCrop>
  <LinksUpToDate>false</LinksUpToDate>
  <CharactersWithSpaces>2066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2026-03-24T11:05:00Z</dcterms:created>
  <dc:creator>玉洁</dc:creator>
  <cp:lastModifiedBy>匿名用户</cp:lastModifiedBy>
  <cp:lastPrinted>2025-10-01T17:50:00Z</cp:lastPrinted>
  <dcterms:modified xsi:type="dcterms:W3CDTF">2026-03-24T04:09:02Z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8C414ADEF3E643C888BF4BF9CF21A007_13</vt:lpwstr>
  </property>
  <property fmtid="{D5CDD505-2E9C-101B-9397-08002B2CF9AE}" pid="4" name="KSOTemplateDocerSaveRecord">
    <vt:lpwstr>eyJoZGlkIjoiMjRmNDVkNmQxMjcyODA0YmRmMTc5NTMzNzM1YjRmMDgiLCJ1c2VySWQiOiIxMDExMDQ5MTg0In0=</vt:lpwstr>
  </property>
</Properties>
</file>